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3F0B284" wp14:editId="63FD36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2D8CD" wp14:editId="6213DC2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298D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292348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2124 din 08.12.2017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816B26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 xml:space="preserve">rivind aprobarea Raportului de evaluare a terenului situat în zona Platos-Păltinis, în suprafaţă de </w:t>
      </w:r>
      <w:r w:rsidR="00292348">
        <w:rPr>
          <w:rFonts w:ascii="Times New Roman" w:hAnsi="Times New Roman" w:cs="Times New Roman"/>
          <w:bCs/>
        </w:rPr>
        <w:t>250 mp, înscris în CF nr.100549</w:t>
      </w:r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>
        <w:rPr>
          <w:rFonts w:ascii="Times New Roman" w:hAnsi="Times New Roman" w:cs="Times New Roman"/>
          <w:bCs/>
        </w:rPr>
        <w:t>uia,d-lui Dănilă Ilie-Petru şi Dănilă Aniţa</w:t>
      </w: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6E38EE">
        <w:rPr>
          <w:rFonts w:ascii="Times New Roman" w:eastAsia="Times New Roman" w:hAnsi="Times New Roman" w:cs="Times New Roman"/>
          <w:sz w:val="24"/>
          <w:szCs w:val="24"/>
        </w:rPr>
        <w:t xml:space="preserve">rea d-lui Dănilă Ilie-Petru şi Dănilă Aniţa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A76C79" w:rsidRDefault="006E38EE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E31C55">
        <w:rPr>
          <w:rFonts w:ascii="Times New Roman" w:eastAsia="Times New Roman" w:hAnsi="Times New Roman" w:cs="Times New Roman"/>
          <w:sz w:val="24"/>
          <w:szCs w:val="24"/>
        </w:rPr>
        <w:t>evaluare nr.74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.09.2017 pentru </w:t>
      </w:r>
      <w:r w:rsidR="00292348">
        <w:rPr>
          <w:rFonts w:ascii="Times New Roman" w:eastAsia="Times New Roman" w:hAnsi="Times New Roman" w:cs="Times New Roman"/>
          <w:sz w:val="24"/>
          <w:szCs w:val="24"/>
        </w:rPr>
        <w:t>imobilul inscris în CF nr.100549 Poplaca .</w:t>
      </w:r>
    </w:p>
    <w:p w:rsidR="00292348" w:rsidRDefault="00292348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816B26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 terenului situat în zona Platos-Păltinis, în suprafaţă de</w:t>
      </w:r>
      <w:r w:rsidR="00E31C55">
        <w:rPr>
          <w:rFonts w:ascii="Times New Roman" w:hAnsi="Times New Roman" w:cs="Times New Roman"/>
          <w:bCs/>
        </w:rPr>
        <w:t xml:space="preserve"> 250 mp, înscris în CF nr.100549</w:t>
      </w:r>
      <w:bookmarkStart w:id="0" w:name="_GoBack"/>
      <w:bookmarkEnd w:id="0"/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 w:rsidR="006E38EE">
        <w:rPr>
          <w:rFonts w:ascii="Times New Roman" w:hAnsi="Times New Roman" w:cs="Times New Roman"/>
          <w:bCs/>
        </w:rPr>
        <w:t>uia,d-lui Dănilă Ilie-Petru şi Dănilă Aniţa</w:t>
      </w:r>
      <w:r>
        <w:rPr>
          <w:rFonts w:ascii="Times New Roman" w:hAnsi="Times New Roman" w:cs="Times New Roman"/>
          <w:bCs/>
        </w:rPr>
        <w:t>.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607CD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/>
    <w:p w:rsidR="00EC784C" w:rsidRDefault="00EC784C"/>
    <w:sectPr w:rsidR="00EC7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8B"/>
    <w:rsid w:val="00292348"/>
    <w:rsid w:val="006E38EE"/>
    <w:rsid w:val="008A748B"/>
    <w:rsid w:val="00A76C79"/>
    <w:rsid w:val="00E31C55"/>
    <w:rsid w:val="00E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4B9D3"/>
  <w15:chartTrackingRefBased/>
  <w15:docId w15:val="{22FCABAC-EFC4-4D10-BF17-3518FC86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2017-11-01T10:45:00Z</dcterms:created>
  <dcterms:modified xsi:type="dcterms:W3CDTF">2017-12-18T12:05:00Z</dcterms:modified>
</cp:coreProperties>
</file>